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6382" w14:textId="102B7813" w:rsidR="00590771" w:rsidRDefault="00BF1029" w:rsidP="00BF102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PERSIAN KINGS</w:t>
      </w:r>
    </w:p>
    <w:p w14:paraId="6EAA27D3" w14:textId="77777777" w:rsidR="00FC6A32" w:rsidRDefault="00FC6A32" w:rsidP="00BF1029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FC6A32" w14:paraId="4500B045" w14:textId="77777777" w:rsidTr="00AC14CF">
        <w:tc>
          <w:tcPr>
            <w:tcW w:w="3955" w:type="dxa"/>
          </w:tcPr>
          <w:p w14:paraId="0DACE89A" w14:textId="2D3ED4D2" w:rsidR="00FC6A32" w:rsidRDefault="00FC6A32" w:rsidP="00E85CDF">
            <w:pPr>
              <w:rPr>
                <w:sz w:val="28"/>
                <w:szCs w:val="28"/>
              </w:rPr>
            </w:pPr>
            <w:r w:rsidRPr="00E85CDF">
              <w:rPr>
                <w:sz w:val="28"/>
                <w:szCs w:val="28"/>
              </w:rPr>
              <w:t>Cyrus II, the Great (559-530</w:t>
            </w:r>
            <w:r w:rsidR="00AC14CF">
              <w:rPr>
                <w:sz w:val="28"/>
                <w:szCs w:val="28"/>
              </w:rPr>
              <w:t xml:space="preserve"> BC</w:t>
            </w:r>
            <w:r w:rsidRPr="00E85CDF">
              <w:rPr>
                <w:sz w:val="28"/>
                <w:szCs w:val="28"/>
              </w:rPr>
              <w:t>)</w:t>
            </w:r>
          </w:p>
        </w:tc>
        <w:tc>
          <w:tcPr>
            <w:tcW w:w="5395" w:type="dxa"/>
          </w:tcPr>
          <w:p w14:paraId="5C56A46E" w14:textId="00801518" w:rsidR="00FC6A32" w:rsidRPr="00E85CDF" w:rsidRDefault="00FC6A32" w:rsidP="00AC14CF">
            <w:pPr>
              <w:jc w:val="both"/>
              <w:rPr>
                <w:sz w:val="28"/>
                <w:szCs w:val="28"/>
              </w:rPr>
            </w:pPr>
            <w:r w:rsidRPr="00E85CDF">
              <w:rPr>
                <w:sz w:val="28"/>
                <w:szCs w:val="28"/>
              </w:rPr>
              <w:t>10/12/539 conquered Babylon w/o a fight</w:t>
            </w:r>
            <w:r w:rsidR="00A2170B">
              <w:rPr>
                <w:sz w:val="28"/>
                <w:szCs w:val="28"/>
              </w:rPr>
              <w:t>.</w:t>
            </w:r>
          </w:p>
          <w:p w14:paraId="3DE5EB4D" w14:textId="4CB5F8BC" w:rsidR="007F0B24" w:rsidRDefault="00FC6A32" w:rsidP="00AC14CF">
            <w:pPr>
              <w:jc w:val="both"/>
              <w:rPr>
                <w:sz w:val="28"/>
                <w:szCs w:val="28"/>
              </w:rPr>
            </w:pPr>
            <w:r w:rsidRPr="00FC6A32">
              <w:rPr>
                <w:sz w:val="28"/>
                <w:szCs w:val="28"/>
              </w:rPr>
              <w:t xml:space="preserve">Issued edit allowing Jews to return to Jerusalem </w:t>
            </w:r>
            <w:r w:rsidR="007F0B24">
              <w:rPr>
                <w:sz w:val="28"/>
                <w:szCs w:val="28"/>
              </w:rPr>
              <w:t>&amp;</w:t>
            </w:r>
            <w:r w:rsidRPr="00FC6A32">
              <w:rPr>
                <w:sz w:val="28"/>
                <w:szCs w:val="28"/>
              </w:rPr>
              <w:t xml:space="preserve"> begin </w:t>
            </w:r>
            <w:r w:rsidR="007F0B24">
              <w:rPr>
                <w:sz w:val="28"/>
                <w:szCs w:val="28"/>
              </w:rPr>
              <w:t xml:space="preserve">to </w:t>
            </w:r>
            <w:r w:rsidRPr="00FC6A32">
              <w:rPr>
                <w:sz w:val="28"/>
                <w:szCs w:val="28"/>
              </w:rPr>
              <w:t>rebuild</w:t>
            </w:r>
            <w:r w:rsidR="007F0B24">
              <w:rPr>
                <w:sz w:val="28"/>
                <w:szCs w:val="28"/>
              </w:rPr>
              <w:t xml:space="preserve"> </w:t>
            </w:r>
            <w:r w:rsidRPr="00FC6A32">
              <w:rPr>
                <w:sz w:val="28"/>
                <w:szCs w:val="28"/>
              </w:rPr>
              <w:t>Temple (536</w:t>
            </w:r>
            <w:r w:rsidR="007F0B24">
              <w:rPr>
                <w:sz w:val="28"/>
                <w:szCs w:val="28"/>
              </w:rPr>
              <w:t xml:space="preserve"> BC</w:t>
            </w:r>
            <w:r w:rsidRPr="00FC6A32">
              <w:rPr>
                <w:sz w:val="28"/>
                <w:szCs w:val="28"/>
              </w:rPr>
              <w:t>)</w:t>
            </w:r>
            <w:r w:rsidR="00A2170B">
              <w:rPr>
                <w:sz w:val="28"/>
                <w:szCs w:val="28"/>
              </w:rPr>
              <w:t>.</w:t>
            </w:r>
          </w:p>
          <w:p w14:paraId="3D641EDC" w14:textId="5365D5B6" w:rsidR="00FC6A32" w:rsidRDefault="007F0B24" w:rsidP="00AC1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of Achaemenid dynasty</w:t>
            </w:r>
            <w:r w:rsidR="00A2170B">
              <w:rPr>
                <w:sz w:val="28"/>
                <w:szCs w:val="28"/>
              </w:rPr>
              <w:t>.</w:t>
            </w:r>
          </w:p>
        </w:tc>
      </w:tr>
      <w:tr w:rsidR="00FC6A32" w14:paraId="0EAAD623" w14:textId="77777777" w:rsidTr="00AC14CF">
        <w:tc>
          <w:tcPr>
            <w:tcW w:w="3955" w:type="dxa"/>
          </w:tcPr>
          <w:p w14:paraId="46771272" w14:textId="515F439F" w:rsidR="00FC6A32" w:rsidRDefault="00FC6A32" w:rsidP="00E85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Cambyses</w:t>
            </w:r>
            <w:r w:rsidR="00AC14CF">
              <w:rPr>
                <w:sz w:val="28"/>
                <w:szCs w:val="28"/>
              </w:rPr>
              <w:t xml:space="preserve"> II (529-522 BC)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395" w:type="dxa"/>
          </w:tcPr>
          <w:p w14:paraId="610B6EE9" w14:textId="04C479C4" w:rsidR="00FC6A32" w:rsidRDefault="00FC6A32" w:rsidP="007F0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Died w/o </w:t>
            </w:r>
            <w:r w:rsidR="00A2170B">
              <w:rPr>
                <w:sz w:val="28"/>
                <w:szCs w:val="28"/>
              </w:rPr>
              <w:t xml:space="preserve">an </w:t>
            </w:r>
            <w:r>
              <w:rPr>
                <w:sz w:val="28"/>
                <w:szCs w:val="28"/>
              </w:rPr>
              <w:t>heir</w:t>
            </w:r>
            <w:r w:rsidR="00A2170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C6A32" w14:paraId="46675AD8" w14:textId="77777777" w:rsidTr="00AC14CF">
        <w:tc>
          <w:tcPr>
            <w:tcW w:w="3955" w:type="dxa"/>
          </w:tcPr>
          <w:p w14:paraId="4AE5A8FF" w14:textId="452CDE6C" w:rsidR="00FC6A32" w:rsidRDefault="00FC6A32" w:rsidP="00E85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Darius I (521-486</w:t>
            </w:r>
            <w:r w:rsidR="00AC14CF">
              <w:rPr>
                <w:sz w:val="28"/>
                <w:szCs w:val="28"/>
              </w:rPr>
              <w:t xml:space="preserve"> BC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395" w:type="dxa"/>
          </w:tcPr>
          <w:p w14:paraId="67102515" w14:textId="4D6DD4CB" w:rsidR="00FC6A32" w:rsidRDefault="00FC6A32" w:rsidP="00AC14CF">
            <w:pPr>
              <w:ind w:left="3600" w:hanging="3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Established Susa palace</w:t>
            </w:r>
            <w:r w:rsidR="005234A7">
              <w:rPr>
                <w:sz w:val="28"/>
                <w:szCs w:val="28"/>
              </w:rPr>
              <w:t xml:space="preserve"> &amp; those @ </w:t>
            </w:r>
            <w:r>
              <w:rPr>
                <w:sz w:val="28"/>
                <w:szCs w:val="28"/>
              </w:rPr>
              <w:t>Persepolis</w:t>
            </w:r>
            <w:r w:rsidR="005234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716B8C30" w14:textId="7C1414EB" w:rsidR="00FC6A32" w:rsidRDefault="00AC14CF" w:rsidP="00AC1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234A7">
              <w:rPr>
                <w:sz w:val="28"/>
                <w:szCs w:val="28"/>
              </w:rPr>
              <w:t xml:space="preserve">&amp; </w:t>
            </w:r>
            <w:r w:rsidR="00FC6A32">
              <w:rPr>
                <w:sz w:val="28"/>
                <w:szCs w:val="28"/>
              </w:rPr>
              <w:t>Babylon)</w:t>
            </w:r>
            <w:r w:rsidR="00A2170B">
              <w:rPr>
                <w:sz w:val="28"/>
                <w:szCs w:val="28"/>
              </w:rPr>
              <w:t>.</w:t>
            </w:r>
          </w:p>
          <w:p w14:paraId="679125E3" w14:textId="297371C2" w:rsidR="00FC6A32" w:rsidRDefault="005234A7" w:rsidP="00AC1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Jewish e</w:t>
            </w:r>
            <w:r w:rsidR="00FC6A32" w:rsidRPr="00FC6A32">
              <w:rPr>
                <w:sz w:val="28"/>
                <w:szCs w:val="28"/>
              </w:rPr>
              <w:t xml:space="preserve">xiles resumed building Jerusalem </w:t>
            </w:r>
            <w:r w:rsidR="00AC14CF">
              <w:rPr>
                <w:sz w:val="28"/>
                <w:szCs w:val="28"/>
              </w:rPr>
              <w:t xml:space="preserve">     </w:t>
            </w:r>
            <w:r w:rsidR="00FC6A32" w:rsidRPr="00FC6A32">
              <w:rPr>
                <w:sz w:val="28"/>
                <w:szCs w:val="28"/>
              </w:rPr>
              <w:t>Temple (520)</w:t>
            </w:r>
            <w:r w:rsidR="00A2170B">
              <w:rPr>
                <w:sz w:val="28"/>
                <w:szCs w:val="28"/>
              </w:rPr>
              <w:t>.</w:t>
            </w:r>
          </w:p>
        </w:tc>
      </w:tr>
      <w:tr w:rsidR="00FC6A32" w14:paraId="6D58F759" w14:textId="77777777" w:rsidTr="00AC14CF">
        <w:tc>
          <w:tcPr>
            <w:tcW w:w="3955" w:type="dxa"/>
          </w:tcPr>
          <w:p w14:paraId="0614E118" w14:textId="2ADA2EC0" w:rsidR="00FC6A32" w:rsidRDefault="00FC6A32" w:rsidP="00E85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Xerxes (485-465</w:t>
            </w:r>
            <w:r w:rsidR="00AC14CF">
              <w:rPr>
                <w:sz w:val="28"/>
                <w:szCs w:val="28"/>
              </w:rPr>
              <w:t xml:space="preserve"> BC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395" w:type="dxa"/>
          </w:tcPr>
          <w:p w14:paraId="1C8E9B36" w14:textId="4CDFF904" w:rsidR="00FC6A32" w:rsidRDefault="00FC6A32" w:rsidP="00AC1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Ahasuerus of Esther</w:t>
            </w:r>
            <w:r w:rsidR="00A2170B">
              <w:rPr>
                <w:sz w:val="28"/>
                <w:szCs w:val="28"/>
              </w:rPr>
              <w:t>.</w:t>
            </w:r>
          </w:p>
          <w:p w14:paraId="6A0C1A47" w14:textId="5308648D" w:rsidR="00FC6A32" w:rsidRDefault="005234A7" w:rsidP="00AC1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 i</w:t>
            </w:r>
            <w:r w:rsidR="00FC6A32">
              <w:rPr>
                <w:sz w:val="28"/>
                <w:szCs w:val="28"/>
              </w:rPr>
              <w:t xml:space="preserve">nvaded Greece by building a bridge over the Hellespont; defeated </w:t>
            </w:r>
            <w:r>
              <w:rPr>
                <w:sz w:val="28"/>
                <w:szCs w:val="28"/>
              </w:rPr>
              <w:t xml:space="preserve">300 </w:t>
            </w:r>
            <w:r w:rsidR="00FC6A32">
              <w:rPr>
                <w:sz w:val="28"/>
                <w:szCs w:val="28"/>
              </w:rPr>
              <w:t>Spartans at   Thermopylae</w:t>
            </w:r>
            <w:r>
              <w:rPr>
                <w:sz w:val="28"/>
                <w:szCs w:val="28"/>
              </w:rPr>
              <w:t xml:space="preserve"> Pass</w:t>
            </w:r>
            <w:r w:rsidR="00FC6A3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conquered most of Greece &amp; burned</w:t>
            </w:r>
            <w:r w:rsidR="00FC6A32">
              <w:rPr>
                <w:sz w:val="28"/>
                <w:szCs w:val="28"/>
              </w:rPr>
              <w:t xml:space="preserve"> Athens</w:t>
            </w:r>
            <w:r>
              <w:rPr>
                <w:sz w:val="28"/>
                <w:szCs w:val="28"/>
              </w:rPr>
              <w:t>; but his navy was decisively defeated by the Greeks at Salamis.</w:t>
            </w:r>
            <w:r w:rsidR="00FC6A32">
              <w:rPr>
                <w:sz w:val="28"/>
                <w:szCs w:val="28"/>
              </w:rPr>
              <w:t xml:space="preserve">  </w:t>
            </w:r>
          </w:p>
        </w:tc>
      </w:tr>
      <w:tr w:rsidR="00FC6A32" w14:paraId="625D9E85" w14:textId="77777777" w:rsidTr="00AC14CF">
        <w:tc>
          <w:tcPr>
            <w:tcW w:w="3955" w:type="dxa"/>
          </w:tcPr>
          <w:p w14:paraId="0915FE35" w14:textId="18332A59" w:rsidR="00FC6A32" w:rsidRDefault="00FC6A32" w:rsidP="00E85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Artaxerxes (464-424</w:t>
            </w:r>
            <w:r w:rsidR="00AC14CF">
              <w:rPr>
                <w:sz w:val="28"/>
                <w:szCs w:val="28"/>
              </w:rPr>
              <w:t xml:space="preserve"> BC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395" w:type="dxa"/>
          </w:tcPr>
          <w:p w14:paraId="2BC5E7E2" w14:textId="04067881" w:rsidR="00FC6A32" w:rsidRDefault="00FC6A32" w:rsidP="00AC1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Ezra, Nehemiah, Haggai &amp; Zechariah</w:t>
            </w:r>
          </w:p>
        </w:tc>
      </w:tr>
      <w:tr w:rsidR="00AC14CF" w14:paraId="41FEC646" w14:textId="77777777" w:rsidTr="00AC14CF">
        <w:tc>
          <w:tcPr>
            <w:tcW w:w="3955" w:type="dxa"/>
          </w:tcPr>
          <w:p w14:paraId="4B01C8F4" w14:textId="4C3D826D" w:rsidR="00AC14CF" w:rsidRDefault="00AC14CF" w:rsidP="00E85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Xerxes II (425-424 BC)</w:t>
            </w:r>
          </w:p>
        </w:tc>
        <w:tc>
          <w:tcPr>
            <w:tcW w:w="5395" w:type="dxa"/>
          </w:tcPr>
          <w:p w14:paraId="1E872763" w14:textId="36162CAD" w:rsidR="00AC14CF" w:rsidRPr="003C7216" w:rsidRDefault="003C7216" w:rsidP="00AC14CF">
            <w:pPr>
              <w:jc w:val="both"/>
              <w:rPr>
                <w:rFonts w:cstheme="minorHAnsi"/>
                <w:sz w:val="28"/>
                <w:szCs w:val="28"/>
              </w:rPr>
            </w:pPr>
            <w:r w:rsidRPr="003C721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After a reign of 45 days, he was murdered by his half-brother </w:t>
            </w:r>
            <w:proofErr w:type="spellStart"/>
            <w:r w:rsidRPr="003C721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Sogdianus</w:t>
            </w:r>
            <w:proofErr w:type="spellEnd"/>
            <w:r w:rsidRPr="003C7216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C14CF" w:rsidRPr="00AE36E4" w14:paraId="6DA9CDE3" w14:textId="77777777" w:rsidTr="00AC14CF">
        <w:tc>
          <w:tcPr>
            <w:tcW w:w="3955" w:type="dxa"/>
          </w:tcPr>
          <w:p w14:paraId="13230B16" w14:textId="6E4307E2" w:rsidR="00AC14CF" w:rsidRPr="00AE36E4" w:rsidRDefault="00AC14CF" w:rsidP="00E85CDF">
            <w:pPr>
              <w:rPr>
                <w:rFonts w:cstheme="minorHAnsi"/>
                <w:sz w:val="28"/>
                <w:szCs w:val="28"/>
              </w:rPr>
            </w:pPr>
            <w:r w:rsidRPr="00AE36E4">
              <w:rPr>
                <w:rFonts w:cstheme="minorHAnsi"/>
                <w:sz w:val="28"/>
                <w:szCs w:val="28"/>
              </w:rPr>
              <w:t>Darius II (423-404 BC)</w:t>
            </w:r>
          </w:p>
        </w:tc>
        <w:tc>
          <w:tcPr>
            <w:tcW w:w="5395" w:type="dxa"/>
          </w:tcPr>
          <w:p w14:paraId="426D141F" w14:textId="4C081DE9" w:rsidR="00AC14CF" w:rsidRPr="00AE36E4" w:rsidRDefault="003579C4" w:rsidP="003579C4">
            <w:pPr>
              <w:jc w:val="left"/>
              <w:rPr>
                <w:rFonts w:cstheme="minorHAnsi"/>
                <w:sz w:val="28"/>
                <w:szCs w:val="28"/>
              </w:rPr>
            </w:pPr>
            <w:r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>Son of Artaxerxes I by a Babylonian concubine</w:t>
            </w:r>
            <w:r w:rsidR="00A2170B"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 xml:space="preserve"> &amp; also known as </w:t>
            </w:r>
            <w:proofErr w:type="spellStart"/>
            <w:r w:rsidR="00A2170B"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>Nothus</w:t>
            </w:r>
            <w:proofErr w:type="spellEnd"/>
            <w:r w:rsidR="00A2170B"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 xml:space="preserve"> (from Greek </w:t>
            </w:r>
            <w:proofErr w:type="spellStart"/>
            <w:r w:rsidR="00A2170B" w:rsidRPr="00AE36E4">
              <w:rPr>
                <w:rStyle w:val="Emphasis"/>
                <w:rFonts w:cstheme="minorHAnsi"/>
                <w:color w:val="1A1A1A"/>
                <w:sz w:val="28"/>
                <w:szCs w:val="28"/>
                <w:shd w:val="clear" w:color="auto" w:fill="FFFFFF"/>
              </w:rPr>
              <w:t>nothos</w:t>
            </w:r>
            <w:proofErr w:type="spellEnd"/>
            <w:r w:rsidR="00A2170B"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>, meaning “bastard”). S</w:t>
            </w:r>
            <w:r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 xml:space="preserve">eized </w:t>
            </w:r>
            <w:r w:rsidR="00A2170B"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 xml:space="preserve">the </w:t>
            </w:r>
            <w:r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>throne from</w:t>
            </w:r>
            <w:r w:rsidR="00A2170B"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 xml:space="preserve"> his</w:t>
            </w:r>
            <w:r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="00A2170B"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>½ brother,</w:t>
            </w:r>
            <w:r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>Sogdianus</w:t>
            </w:r>
            <w:proofErr w:type="spellEnd"/>
            <w:r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 xml:space="preserve">, whom he executed. </w:t>
            </w:r>
            <w:r w:rsidR="00A2170B"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>D</w:t>
            </w:r>
            <w:r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 xml:space="preserve">ominated by eunuchs </w:t>
            </w:r>
            <w:r w:rsidR="00A2170B"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>&amp; the cruel &amp; ambitious</w:t>
            </w:r>
            <w:r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hyperlink r:id="rId5" w:history="1">
              <w:proofErr w:type="spellStart"/>
              <w:r w:rsidRPr="00AE36E4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Parysatis</w:t>
              </w:r>
              <w:proofErr w:type="spellEnd"/>
            </w:hyperlink>
            <w:r w:rsidRPr="00AE36E4">
              <w:rPr>
                <w:rFonts w:cstheme="minorHAnsi"/>
                <w:color w:val="000000" w:themeColor="text1"/>
                <w:sz w:val="28"/>
                <w:szCs w:val="28"/>
              </w:rPr>
              <w:t>,</w:t>
            </w:r>
            <w:r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 xml:space="preserve"> his </w:t>
            </w:r>
            <w:r w:rsidR="00A2170B"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 xml:space="preserve">½ </w:t>
            </w:r>
            <w:r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 xml:space="preserve">sister &amp; wife.  Intrigue </w:t>
            </w:r>
            <w:r w:rsidR="00A2170B"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>&amp;</w:t>
            </w:r>
            <w:r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 xml:space="preserve"> corruption were rife at the Achaemenid court.</w:t>
            </w:r>
          </w:p>
        </w:tc>
      </w:tr>
      <w:tr w:rsidR="00AC14CF" w:rsidRPr="00AE36E4" w14:paraId="16F5A778" w14:textId="77777777" w:rsidTr="00AC14CF">
        <w:tc>
          <w:tcPr>
            <w:tcW w:w="3955" w:type="dxa"/>
          </w:tcPr>
          <w:p w14:paraId="34365B21" w14:textId="61A93240" w:rsidR="00AC14CF" w:rsidRPr="00AE36E4" w:rsidRDefault="00AC14CF" w:rsidP="00E85CDF">
            <w:pPr>
              <w:rPr>
                <w:rFonts w:cstheme="minorHAnsi"/>
                <w:sz w:val="28"/>
                <w:szCs w:val="28"/>
              </w:rPr>
            </w:pPr>
            <w:r w:rsidRPr="00AE36E4">
              <w:rPr>
                <w:rFonts w:cstheme="minorHAnsi"/>
                <w:sz w:val="28"/>
                <w:szCs w:val="28"/>
              </w:rPr>
              <w:t>Artaxerxes II (404-359 BC)</w:t>
            </w:r>
          </w:p>
        </w:tc>
        <w:tc>
          <w:tcPr>
            <w:tcW w:w="5395" w:type="dxa"/>
          </w:tcPr>
          <w:p w14:paraId="2452C8FF" w14:textId="41327EB8" w:rsidR="00AC14CF" w:rsidRPr="00AE36E4" w:rsidRDefault="00911E84" w:rsidP="00AC14CF">
            <w:pPr>
              <w:jc w:val="both"/>
              <w:rPr>
                <w:rFonts w:cstheme="minorHAnsi"/>
                <w:sz w:val="28"/>
                <w:szCs w:val="28"/>
              </w:rPr>
            </w:pPr>
            <w:r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 xml:space="preserve">Son &amp; successor of Darius II, surnamed </w:t>
            </w:r>
            <w:proofErr w:type="spellStart"/>
            <w:r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>Mnemon</w:t>
            </w:r>
            <w:proofErr w:type="spellEnd"/>
            <w:r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 xml:space="preserve">, meaning “the mindful.” When Artaxerxes took the Persian throne, </w:t>
            </w:r>
            <w:hyperlink r:id="rId6" w:history="1">
              <w:r w:rsidRPr="00AE36E4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Athens</w:t>
              </w:r>
            </w:hyperlink>
            <w:r w:rsidR="00A2170B" w:rsidRPr="00AE36E4">
              <w:rPr>
                <w:rFonts w:cstheme="minorHAnsi"/>
                <w:color w:val="000000" w:themeColor="text1"/>
                <w:sz w:val="28"/>
                <w:szCs w:val="28"/>
              </w:rPr>
              <w:t>; power</w:t>
            </w:r>
            <w:r w:rsidRPr="00AE36E4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>had been broken in </w:t>
            </w:r>
            <w:hyperlink r:id="rId7" w:history="1">
              <w:r w:rsidRPr="00AE36E4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Peloponnesian War</w:t>
              </w:r>
            </w:hyperlink>
            <w:r w:rsidRPr="00AE36E4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>(431–404) &amp; Greek towns were subject to the Achaemenid Empire. In 404, Artaxerxes lost </w:t>
            </w:r>
            <w:hyperlink r:id="rId8" w:history="1">
              <w:r w:rsidRPr="00AE36E4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Egypt</w:t>
              </w:r>
            </w:hyperlink>
            <w:r w:rsidRPr="00AE36E4">
              <w:rPr>
                <w:rFonts w:cstheme="minorHAnsi"/>
                <w:color w:val="000000" w:themeColor="text1"/>
                <w:sz w:val="28"/>
                <w:szCs w:val="28"/>
              </w:rPr>
              <w:t>. T</w:t>
            </w:r>
            <w:r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>he following year, his brother </w:t>
            </w:r>
            <w:hyperlink r:id="rId9" w:history="1">
              <w:r w:rsidRPr="00AE36E4">
                <w:rPr>
                  <w:rStyle w:val="Hyperlink"/>
                  <w:rFonts w:cstheme="minorHAnsi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Cyrus the Younger</w:t>
              </w:r>
            </w:hyperlink>
            <w:r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> began</w:t>
            </w:r>
            <w:r w:rsidR="00AE36E4"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 xml:space="preserve"> a</w:t>
            </w:r>
            <w:r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hyperlink r:id="rId10" w:history="1">
              <w:r w:rsidRPr="00AE36E4">
                <w:rPr>
                  <w:rStyle w:val="Hyperlink"/>
                  <w:rFonts w:cstheme="minorHAnsi"/>
                  <w:color w:val="auto"/>
                  <w:sz w:val="28"/>
                  <w:szCs w:val="28"/>
                  <w:u w:val="none"/>
                  <w:shd w:val="clear" w:color="auto" w:fill="FFFFFF"/>
                </w:rPr>
                <w:t>rebellion</w:t>
              </w:r>
            </w:hyperlink>
            <w:r w:rsidRPr="00AE36E4">
              <w:rPr>
                <w:rFonts w:cstheme="minorHAnsi"/>
                <w:sz w:val="28"/>
                <w:szCs w:val="28"/>
              </w:rPr>
              <w:t>, but was</w:t>
            </w:r>
            <w:r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 xml:space="preserve"> defeated </w:t>
            </w:r>
            <w:r w:rsidR="00AE36E4"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 xml:space="preserve">&amp; </w:t>
            </w:r>
            <w:r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 xml:space="preserve">killed </w:t>
            </w:r>
            <w:r w:rsidR="00AE36E4"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 xml:space="preserve">at </w:t>
            </w:r>
            <w:hyperlink r:id="rId11" w:history="1">
              <w:r w:rsidRPr="00AE36E4">
                <w:rPr>
                  <w:rStyle w:val="Hyperlink"/>
                  <w:rFonts w:cstheme="minorHAnsi"/>
                  <w:color w:val="auto"/>
                  <w:sz w:val="28"/>
                  <w:szCs w:val="28"/>
                  <w:u w:val="none"/>
                  <w:shd w:val="clear" w:color="auto" w:fill="FFFFFF"/>
                </w:rPr>
                <w:t>Cunaxa</w:t>
              </w:r>
            </w:hyperlink>
            <w:r w:rsidRPr="00AE36E4">
              <w:rPr>
                <w:rFonts w:cstheme="minorHAnsi"/>
                <w:sz w:val="28"/>
                <w:szCs w:val="28"/>
                <w:shd w:val="clear" w:color="auto" w:fill="FFFFFF"/>
              </w:rPr>
              <w:t> (</w:t>
            </w:r>
            <w:r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>401)</w:t>
            </w:r>
            <w:r w:rsidR="00AE36E4"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>.</w:t>
            </w:r>
            <w:r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lastRenderedPageBreak/>
              <w:t xml:space="preserve">The rebellion </w:t>
            </w:r>
            <w:r w:rsidR="00AE36E4"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>reveal</w:t>
            </w:r>
            <w:r w:rsidRPr="00AE36E4">
              <w:rPr>
                <w:rFonts w:cstheme="minorHAnsi"/>
                <w:color w:val="1A1A1A"/>
                <w:sz w:val="28"/>
                <w:szCs w:val="28"/>
                <w:shd w:val="clear" w:color="auto" w:fill="FFFFFF"/>
              </w:rPr>
              <w:t>ed the superiority of the Greek hoplites &amp; led the Greeks to believe Persia was </w:t>
            </w:r>
            <w:hyperlink r:id="rId12" w:history="1">
              <w:r w:rsidRPr="00AE36E4">
                <w:rPr>
                  <w:rStyle w:val="Hyperlink"/>
                  <w:rFonts w:cstheme="minorHAnsi"/>
                  <w:color w:val="auto"/>
                  <w:sz w:val="28"/>
                  <w:szCs w:val="28"/>
                  <w:u w:val="none"/>
                  <w:shd w:val="clear" w:color="auto" w:fill="FFFFFF"/>
                </w:rPr>
                <w:t>vulnerable</w:t>
              </w:r>
            </w:hyperlink>
            <w:r w:rsidRPr="00AE36E4">
              <w:rPr>
                <w:rFonts w:cstheme="minorHAnsi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D6294" w:rsidRPr="00AE36E4" w14:paraId="5D4721C1" w14:textId="77777777" w:rsidTr="00AC14CF">
        <w:tc>
          <w:tcPr>
            <w:tcW w:w="3955" w:type="dxa"/>
          </w:tcPr>
          <w:p w14:paraId="7D79EFCF" w14:textId="12DD9A0F" w:rsidR="00DD6294" w:rsidRPr="00AE36E4" w:rsidRDefault="00DD6294" w:rsidP="00DD6294">
            <w:pPr>
              <w:rPr>
                <w:rFonts w:cstheme="minorHAnsi"/>
                <w:sz w:val="28"/>
                <w:szCs w:val="28"/>
              </w:rPr>
            </w:pPr>
            <w:r w:rsidRPr="00AE36E4">
              <w:rPr>
                <w:rFonts w:cstheme="minorHAnsi"/>
                <w:sz w:val="28"/>
                <w:szCs w:val="28"/>
              </w:rPr>
              <w:lastRenderedPageBreak/>
              <w:t>Artaxerxes III (359-338 BC)</w:t>
            </w:r>
          </w:p>
        </w:tc>
        <w:tc>
          <w:tcPr>
            <w:tcW w:w="5395" w:type="dxa"/>
          </w:tcPr>
          <w:p w14:paraId="49F1D362" w14:textId="56C63042" w:rsidR="00DD6294" w:rsidRPr="00AE36E4" w:rsidRDefault="00DD6294" w:rsidP="00DD6294">
            <w:pPr>
              <w:jc w:val="both"/>
              <w:rPr>
                <w:rFonts w:cstheme="minorHAnsi"/>
                <w:sz w:val="28"/>
                <w:szCs w:val="28"/>
              </w:rPr>
            </w:pPr>
            <w:r w:rsidRPr="00AE36E4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Called </w:t>
            </w:r>
            <w:proofErr w:type="spellStart"/>
            <w:r w:rsidRPr="00AE36E4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Ochus</w:t>
            </w:r>
            <w:proofErr w:type="spellEnd"/>
            <w:r w:rsidRPr="00AE36E4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, he murdered all the royal family soon after becoming king</w:t>
            </w:r>
            <w:r w:rsidR="00AE36E4" w:rsidRPr="00AE36E4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 &amp; began 2</w:t>
            </w:r>
            <w:r w:rsidRPr="00AE36E4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 major campaigns against Egypt. The 1</w:t>
            </w:r>
            <w:r w:rsidRPr="00AE36E4">
              <w:rPr>
                <w:rFonts w:cstheme="minorHAnsi"/>
                <w:color w:val="202122"/>
                <w:sz w:val="28"/>
                <w:szCs w:val="28"/>
                <w:shd w:val="clear" w:color="auto" w:fill="FFFFFF"/>
                <w:vertAlign w:val="superscript"/>
              </w:rPr>
              <w:t>st</w:t>
            </w:r>
            <w:r w:rsidRPr="00AE36E4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 failed &amp; was followed by rebellions through</w:t>
            </w:r>
            <w:r w:rsidR="00AE36E4" w:rsidRPr="00AE36E4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out</w:t>
            </w:r>
            <w:r w:rsidRPr="00AE36E4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 the W part of the empire. </w:t>
            </w:r>
            <w:r w:rsidR="00AE36E4" w:rsidRPr="00AE36E4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He</w:t>
            </w:r>
            <w:r w:rsidRPr="00AE36E4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 defeated the  </w:t>
            </w:r>
            <w:hyperlink r:id="rId13" w:tooltip="Pharaoh" w:history="1">
              <w:r w:rsidRPr="00AE36E4">
                <w:rPr>
                  <w:rStyle w:val="Hyperlink"/>
                  <w:rFonts w:cstheme="minorHAnsi"/>
                  <w:color w:val="auto"/>
                  <w:sz w:val="28"/>
                  <w:szCs w:val="28"/>
                  <w:u w:val="none"/>
                  <w:shd w:val="clear" w:color="auto" w:fill="FFFFFF"/>
                </w:rPr>
                <w:t>Pharaoh</w:t>
              </w:r>
            </w:hyperlink>
            <w:r w:rsidR="00AE36E4" w:rsidRPr="00AE36E4">
              <w:rPr>
                <w:rFonts w:cstheme="minorHAnsi"/>
                <w:sz w:val="28"/>
                <w:szCs w:val="28"/>
              </w:rPr>
              <w:t xml:space="preserve"> in the 2</w:t>
            </w:r>
            <w:r w:rsidR="00AE36E4" w:rsidRPr="00AE36E4">
              <w:rPr>
                <w:rFonts w:cstheme="minorHAnsi"/>
                <w:sz w:val="28"/>
                <w:szCs w:val="28"/>
                <w:vertAlign w:val="superscript"/>
              </w:rPr>
              <w:t>nd</w:t>
            </w:r>
            <w:r w:rsidR="00AE36E4" w:rsidRPr="00AE36E4">
              <w:rPr>
                <w:rFonts w:cstheme="minorHAnsi"/>
                <w:sz w:val="28"/>
                <w:szCs w:val="28"/>
              </w:rPr>
              <w:t xml:space="preserve"> </w:t>
            </w:r>
            <w:r w:rsidRPr="00AE36E4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&amp;</w:t>
            </w:r>
            <w:r w:rsidR="00AE36E4" w:rsidRPr="00AE36E4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 after 6 decades</w:t>
            </w:r>
            <w:r w:rsidRPr="00AE36E4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 brought </w:t>
            </w:r>
            <w:r w:rsidR="00AE36E4" w:rsidRPr="00AE36E4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Egypt </w:t>
            </w:r>
            <w:r w:rsidRPr="00AE36E4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back </w:t>
            </w:r>
            <w:r w:rsidR="00AE36E4" w:rsidRPr="00AE36E4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>under</w:t>
            </w:r>
            <w:r w:rsidRPr="00AE36E4">
              <w:rPr>
                <w:rFonts w:cstheme="minorHAnsi"/>
                <w:color w:val="202122"/>
                <w:sz w:val="28"/>
                <w:szCs w:val="28"/>
                <w:shd w:val="clear" w:color="auto" w:fill="FFFFFF"/>
              </w:rPr>
              <w:t xml:space="preserve"> Persia.</w:t>
            </w:r>
          </w:p>
        </w:tc>
      </w:tr>
      <w:tr w:rsidR="007F0B24" w:rsidRPr="00AE36E4" w14:paraId="3F3751DF" w14:textId="77777777" w:rsidTr="00AC14CF">
        <w:tc>
          <w:tcPr>
            <w:tcW w:w="3955" w:type="dxa"/>
          </w:tcPr>
          <w:p w14:paraId="5ACCCC1F" w14:textId="4BD7403E" w:rsidR="007F0B24" w:rsidRPr="00AE36E4" w:rsidRDefault="007F0B24" w:rsidP="00E85CDF">
            <w:pPr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 w:rsidRPr="00AE36E4">
              <w:rPr>
                <w:rFonts w:cstheme="minorHAnsi"/>
                <w:sz w:val="28"/>
                <w:szCs w:val="28"/>
              </w:rPr>
              <w:t>Arses</w:t>
            </w:r>
            <w:proofErr w:type="spellEnd"/>
            <w:proofErr w:type="gramEnd"/>
            <w:r w:rsidRPr="00AE36E4">
              <w:rPr>
                <w:rFonts w:cstheme="minorHAnsi"/>
                <w:sz w:val="28"/>
                <w:szCs w:val="28"/>
              </w:rPr>
              <w:t xml:space="preserve"> (338-336 BC)</w:t>
            </w:r>
          </w:p>
        </w:tc>
        <w:tc>
          <w:tcPr>
            <w:tcW w:w="5395" w:type="dxa"/>
          </w:tcPr>
          <w:p w14:paraId="7DBFB95E" w14:textId="703D75A5" w:rsidR="007F0B24" w:rsidRPr="00AE36E4" w:rsidRDefault="00B478AE" w:rsidP="00AC14CF">
            <w:pPr>
              <w:jc w:val="both"/>
              <w:rPr>
                <w:rFonts w:cstheme="minorHAnsi"/>
                <w:sz w:val="28"/>
                <w:szCs w:val="28"/>
              </w:rPr>
            </w:pPr>
            <w:r w:rsidRPr="00AE36E4">
              <w:rPr>
                <w:rFonts w:cstheme="minorHAnsi"/>
                <w:sz w:val="28"/>
                <w:szCs w:val="28"/>
              </w:rPr>
              <w:t xml:space="preserve">Put on the throne by the eunuch who poisoned his father &amp; </w:t>
            </w:r>
            <w:r w:rsidR="009E5107">
              <w:rPr>
                <w:rFonts w:cstheme="minorHAnsi"/>
                <w:sz w:val="28"/>
                <w:szCs w:val="28"/>
              </w:rPr>
              <w:t xml:space="preserve">then </w:t>
            </w:r>
            <w:r w:rsidRPr="00AE36E4">
              <w:rPr>
                <w:rFonts w:cstheme="minorHAnsi"/>
                <w:sz w:val="28"/>
                <w:szCs w:val="28"/>
              </w:rPr>
              <w:t>poisoned him.</w:t>
            </w:r>
          </w:p>
        </w:tc>
      </w:tr>
      <w:tr w:rsidR="007F0B24" w:rsidRPr="00AE36E4" w14:paraId="3D7DCF15" w14:textId="77777777" w:rsidTr="00AC14CF">
        <w:tc>
          <w:tcPr>
            <w:tcW w:w="3955" w:type="dxa"/>
          </w:tcPr>
          <w:p w14:paraId="7596A242" w14:textId="2DA77135" w:rsidR="007F0B24" w:rsidRPr="00AE36E4" w:rsidRDefault="007F0B24" w:rsidP="00E85CDF">
            <w:pPr>
              <w:rPr>
                <w:rFonts w:cstheme="minorHAnsi"/>
                <w:sz w:val="28"/>
                <w:szCs w:val="28"/>
              </w:rPr>
            </w:pPr>
            <w:r w:rsidRPr="00AE36E4">
              <w:rPr>
                <w:rFonts w:cstheme="minorHAnsi"/>
                <w:sz w:val="28"/>
                <w:szCs w:val="28"/>
              </w:rPr>
              <w:t>Darius III (336-330 BC)</w:t>
            </w:r>
          </w:p>
        </w:tc>
        <w:tc>
          <w:tcPr>
            <w:tcW w:w="5395" w:type="dxa"/>
          </w:tcPr>
          <w:p w14:paraId="2EDBB364" w14:textId="2E0EE386" w:rsidR="007F0B24" w:rsidRPr="00AE36E4" w:rsidRDefault="00B478AE" w:rsidP="00AC14CF">
            <w:pPr>
              <w:jc w:val="both"/>
              <w:rPr>
                <w:rFonts w:cstheme="minorHAnsi"/>
                <w:sz w:val="28"/>
                <w:szCs w:val="28"/>
              </w:rPr>
            </w:pPr>
            <w:r w:rsidRPr="00AE36E4">
              <w:rPr>
                <w:rFonts w:cstheme="minorHAnsi"/>
                <w:sz w:val="28"/>
                <w:szCs w:val="28"/>
              </w:rPr>
              <w:t xml:space="preserve">A distant member of the Achaemenid dynasty, he was </w:t>
            </w:r>
            <w:r w:rsidR="009E5107">
              <w:rPr>
                <w:rFonts w:cstheme="minorHAnsi"/>
                <w:sz w:val="28"/>
                <w:szCs w:val="28"/>
              </w:rPr>
              <w:t xml:space="preserve">put on the throne by the eunuch who poisoned </w:t>
            </w:r>
            <w:proofErr w:type="spellStart"/>
            <w:proofErr w:type="gramStart"/>
            <w:r w:rsidR="009E5107">
              <w:rPr>
                <w:rFonts w:cstheme="minorHAnsi"/>
                <w:sz w:val="28"/>
                <w:szCs w:val="28"/>
              </w:rPr>
              <w:t>Arses</w:t>
            </w:r>
            <w:proofErr w:type="spellEnd"/>
            <w:proofErr w:type="gramEnd"/>
            <w:r w:rsidR="009E5107">
              <w:rPr>
                <w:rFonts w:cstheme="minorHAnsi"/>
                <w:sz w:val="28"/>
                <w:szCs w:val="28"/>
              </w:rPr>
              <w:t xml:space="preserve">, but he poisoned the eunuch, who was plotting to kill him also.  He was </w:t>
            </w:r>
            <w:r w:rsidRPr="00AE36E4">
              <w:rPr>
                <w:rFonts w:cstheme="minorHAnsi"/>
                <w:sz w:val="28"/>
                <w:szCs w:val="28"/>
              </w:rPr>
              <w:t>d</w:t>
            </w:r>
            <w:r w:rsidR="007F0B24" w:rsidRPr="00AE36E4">
              <w:rPr>
                <w:rFonts w:cstheme="minorHAnsi"/>
                <w:sz w:val="28"/>
                <w:szCs w:val="28"/>
              </w:rPr>
              <w:t>efeated by Alexander the Great</w:t>
            </w:r>
            <w:r w:rsidR="00FC2943">
              <w:rPr>
                <w:rFonts w:cstheme="minorHAnsi"/>
                <w:sz w:val="28"/>
                <w:szCs w:val="28"/>
              </w:rPr>
              <w:t>.</w:t>
            </w:r>
            <w:r w:rsidRPr="00AE36E4">
              <w:rPr>
                <w:rFonts w:cstheme="minorHAnsi"/>
                <w:sz w:val="28"/>
                <w:szCs w:val="28"/>
              </w:rPr>
              <w:t xml:space="preserve"> </w:t>
            </w:r>
            <w:r w:rsidR="00FC2943">
              <w:rPr>
                <w:rFonts w:cstheme="minorHAnsi"/>
                <w:sz w:val="28"/>
                <w:szCs w:val="28"/>
              </w:rPr>
              <w:t>T</w:t>
            </w:r>
            <w:r w:rsidR="009E5107">
              <w:rPr>
                <w:rFonts w:cstheme="minorHAnsi"/>
                <w:sz w:val="28"/>
                <w:szCs w:val="28"/>
              </w:rPr>
              <w:t xml:space="preserve">hat </w:t>
            </w:r>
            <w:r w:rsidR="007F0B24" w:rsidRPr="00AE36E4">
              <w:rPr>
                <w:rFonts w:cstheme="minorHAnsi"/>
                <w:sz w:val="28"/>
                <w:szCs w:val="28"/>
              </w:rPr>
              <w:t>end</w:t>
            </w:r>
            <w:r w:rsidRPr="00AE36E4">
              <w:rPr>
                <w:rFonts w:cstheme="minorHAnsi"/>
                <w:sz w:val="28"/>
                <w:szCs w:val="28"/>
              </w:rPr>
              <w:t>ed</w:t>
            </w:r>
            <w:r w:rsidR="007F0B24" w:rsidRPr="00AE36E4">
              <w:rPr>
                <w:rFonts w:cstheme="minorHAnsi"/>
                <w:sz w:val="28"/>
                <w:szCs w:val="28"/>
              </w:rPr>
              <w:t xml:space="preserve"> Achaemenid dynasty</w:t>
            </w:r>
            <w:r w:rsidRPr="00AE36E4">
              <w:rPr>
                <w:rFonts w:cstheme="minorHAnsi"/>
                <w:sz w:val="28"/>
                <w:szCs w:val="28"/>
              </w:rPr>
              <w:t xml:space="preserve"> rule.</w:t>
            </w:r>
          </w:p>
        </w:tc>
      </w:tr>
    </w:tbl>
    <w:p w14:paraId="78B37180" w14:textId="77777777" w:rsidR="00E85CDF" w:rsidRPr="00AE36E4" w:rsidRDefault="00E85CDF" w:rsidP="00AC14CF">
      <w:pPr>
        <w:jc w:val="left"/>
        <w:rPr>
          <w:rFonts w:cstheme="minorHAnsi"/>
          <w:sz w:val="28"/>
          <w:szCs w:val="28"/>
        </w:rPr>
      </w:pPr>
    </w:p>
    <w:p w14:paraId="4BBAF19A" w14:textId="77777777" w:rsidR="00E85CDF" w:rsidRPr="00AE36E4" w:rsidRDefault="00E85CDF" w:rsidP="00E85CDF">
      <w:pPr>
        <w:rPr>
          <w:color w:val="000000" w:themeColor="text1"/>
          <w:sz w:val="28"/>
          <w:szCs w:val="28"/>
        </w:rPr>
      </w:pPr>
    </w:p>
    <w:sectPr w:rsidR="00E85CDF" w:rsidRPr="00AE3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B5E"/>
    <w:multiLevelType w:val="hybridMultilevel"/>
    <w:tmpl w:val="60D68822"/>
    <w:lvl w:ilvl="0" w:tplc="FC807314">
      <w:start w:val="13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7A305F7E"/>
    <w:multiLevelType w:val="hybridMultilevel"/>
    <w:tmpl w:val="9BD81EA8"/>
    <w:lvl w:ilvl="0" w:tplc="2E0E59B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098279">
    <w:abstractNumId w:val="1"/>
  </w:num>
  <w:num w:numId="2" w16cid:durableId="33962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29"/>
    <w:rsid w:val="003579C4"/>
    <w:rsid w:val="003C7216"/>
    <w:rsid w:val="005234A7"/>
    <w:rsid w:val="00590771"/>
    <w:rsid w:val="005B1D79"/>
    <w:rsid w:val="007F0B24"/>
    <w:rsid w:val="00911E84"/>
    <w:rsid w:val="009E5107"/>
    <w:rsid w:val="00A05E94"/>
    <w:rsid w:val="00A2170B"/>
    <w:rsid w:val="00A72E9F"/>
    <w:rsid w:val="00AC14CF"/>
    <w:rsid w:val="00AE36E4"/>
    <w:rsid w:val="00B478AE"/>
    <w:rsid w:val="00BF1029"/>
    <w:rsid w:val="00D32E42"/>
    <w:rsid w:val="00DD6294"/>
    <w:rsid w:val="00E85CDF"/>
    <w:rsid w:val="00EB106F"/>
    <w:rsid w:val="00FC2943"/>
    <w:rsid w:val="00F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5550"/>
  <w15:chartTrackingRefBased/>
  <w15:docId w15:val="{9E2B2F2A-23C8-4CD3-8CAC-8E3D2E61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CDF"/>
    <w:pPr>
      <w:ind w:left="720"/>
      <w:contextualSpacing/>
    </w:pPr>
  </w:style>
  <w:style w:type="table" w:styleId="TableGrid">
    <w:name w:val="Table Grid"/>
    <w:basedOn w:val="TableNormal"/>
    <w:uiPriority w:val="39"/>
    <w:rsid w:val="00FC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79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7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place/Egypt" TargetMode="External"/><Relationship Id="rId13" Type="http://schemas.openxmlformats.org/officeDocument/2006/relationships/hyperlink" Target="https://en.wikipedia.org/wiki/Pharao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itannica.com/event/Peloponnesian-War" TargetMode="External"/><Relationship Id="rId12" Type="http://schemas.openxmlformats.org/officeDocument/2006/relationships/hyperlink" Target="https://www.merriam-webster.com/dictionary/vulnerab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annica.com/place/Athens" TargetMode="External"/><Relationship Id="rId11" Type="http://schemas.openxmlformats.org/officeDocument/2006/relationships/hyperlink" Target="https://www.britannica.com/event/Battle-of-Cunaxa" TargetMode="External"/><Relationship Id="rId5" Type="http://schemas.openxmlformats.org/officeDocument/2006/relationships/hyperlink" Target="https://www.britannica.com/biography/Parysati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ritannica.com/topic/insurrection-poli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biography/Cyrus-the-Young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Rydberg</dc:creator>
  <cp:keywords/>
  <dc:description/>
  <cp:lastModifiedBy>Thomas Rydberg</cp:lastModifiedBy>
  <cp:revision>2</cp:revision>
  <dcterms:created xsi:type="dcterms:W3CDTF">2022-07-17T12:53:00Z</dcterms:created>
  <dcterms:modified xsi:type="dcterms:W3CDTF">2022-07-17T12:53:00Z</dcterms:modified>
</cp:coreProperties>
</file>