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37CF" w14:textId="068BDAAF" w:rsidR="00A870A5" w:rsidRPr="00A870A5" w:rsidRDefault="00A870A5" w:rsidP="00A870A5">
      <w:pPr>
        <w:rPr>
          <w:rFonts w:ascii="Times New Roman" w:eastAsia="Times New Roman" w:hAnsi="Times New Roman" w:cs="Times New Roman"/>
          <w:color w:val="000000" w:themeColor="text1"/>
        </w:rPr>
      </w:pPr>
      <w:bookmarkStart w:id="0" w:name="_GoBack"/>
      <w:bookmarkEnd w:id="0"/>
      <w:r w:rsidRPr="00A870A5">
        <w:rPr>
          <w:rFonts w:ascii="Lora" w:eastAsia="Times New Roman" w:hAnsi="Lora" w:cs="Times New Roman"/>
          <w:color w:val="000000" w:themeColor="text1"/>
          <w:sz w:val="30"/>
          <w:szCs w:val="30"/>
          <w:shd w:val="clear" w:color="auto" w:fill="FFFFFF"/>
        </w:rPr>
        <w:t>While we’re hunkered down at home, we can spend some time talking about caring for the earth during Earth Care Month. So many people have felt closest to God in nature. Caring for the earth is a way to feel connected to our Creator and respect the beautiful creation all around us. Try some of these things this April: </w:t>
      </w:r>
      <w:r w:rsidRPr="00A870A5">
        <w:rPr>
          <w:rFonts w:ascii="Lora" w:eastAsia="Times New Roman" w:hAnsi="Lora" w:cs="Times New Roman"/>
          <w:color w:val="000000" w:themeColor="text1"/>
          <w:sz w:val="30"/>
          <w:szCs w:val="30"/>
        </w:rPr>
        <w:br/>
      </w:r>
    </w:p>
    <w:p w14:paraId="20365495" w14:textId="7B505445" w:rsidR="00A870A5" w:rsidRPr="00A870A5" w:rsidRDefault="00A870A5" w:rsidP="00A870A5">
      <w:pPr>
        <w:numPr>
          <w:ilvl w:val="0"/>
          <w:numId w:val="1"/>
        </w:numPr>
        <w:shd w:val="clear" w:color="auto" w:fill="FFFFFF"/>
        <w:spacing w:before="100" w:beforeAutospacing="1" w:after="150"/>
        <w:rPr>
          <w:rFonts w:ascii="Lora" w:eastAsia="Times New Roman" w:hAnsi="Lora" w:cs="Times New Roman"/>
          <w:color w:val="000000" w:themeColor="text1"/>
          <w:sz w:val="30"/>
          <w:szCs w:val="30"/>
        </w:rPr>
      </w:pPr>
      <w:r w:rsidRPr="00A870A5">
        <w:rPr>
          <w:rFonts w:ascii="Lora" w:eastAsia="Times New Roman" w:hAnsi="Lora" w:cs="Times New Roman"/>
          <w:color w:val="000000" w:themeColor="text1"/>
          <w:sz w:val="30"/>
          <w:szCs w:val="30"/>
        </w:rPr>
        <w:t>Take a bag with you every time you go on a walk or to the park to fill with litter and trash. Keep a running total of how many bags of trash you’ve picked up. </w:t>
      </w:r>
    </w:p>
    <w:p w14:paraId="3C1AD06A" w14:textId="20DA1CC3" w:rsidR="00A870A5" w:rsidRPr="00A870A5" w:rsidRDefault="00A870A5" w:rsidP="00A870A5">
      <w:pPr>
        <w:numPr>
          <w:ilvl w:val="0"/>
          <w:numId w:val="1"/>
        </w:numPr>
        <w:shd w:val="clear" w:color="auto" w:fill="FFFFFF"/>
        <w:spacing w:before="100" w:beforeAutospacing="1" w:after="150"/>
        <w:rPr>
          <w:rFonts w:ascii="Lora" w:eastAsia="Times New Roman" w:hAnsi="Lora" w:cs="Times New Roman"/>
          <w:color w:val="000000" w:themeColor="text1"/>
          <w:sz w:val="30"/>
          <w:szCs w:val="30"/>
        </w:rPr>
      </w:pPr>
      <w:r w:rsidRPr="00A870A5">
        <w:rPr>
          <w:rFonts w:ascii="Lora" w:eastAsia="Times New Roman" w:hAnsi="Lora" w:cs="Times New Roman"/>
          <w:color w:val="000000" w:themeColor="text1"/>
          <w:sz w:val="30"/>
          <w:szCs w:val="30"/>
        </w:rPr>
        <w:t>Learn about the native plants and animals in your town and region. See if you can identify any of them. Plant some in your yard, if possible. </w:t>
      </w:r>
    </w:p>
    <w:p w14:paraId="622FE51C" w14:textId="52DB5CB7" w:rsidR="00A870A5" w:rsidRPr="00A870A5" w:rsidRDefault="00A870A5" w:rsidP="00A870A5">
      <w:pPr>
        <w:numPr>
          <w:ilvl w:val="0"/>
          <w:numId w:val="1"/>
        </w:numPr>
        <w:shd w:val="clear" w:color="auto" w:fill="FFFFFF"/>
        <w:spacing w:before="100" w:beforeAutospacing="1" w:after="150"/>
        <w:rPr>
          <w:rFonts w:ascii="Lora" w:eastAsia="Times New Roman" w:hAnsi="Lora" w:cs="Times New Roman"/>
          <w:color w:val="000000" w:themeColor="text1"/>
          <w:sz w:val="30"/>
          <w:szCs w:val="30"/>
        </w:rPr>
      </w:pPr>
      <w:r w:rsidRPr="00A870A5">
        <w:rPr>
          <w:rFonts w:ascii="Lora" w:eastAsia="Times New Roman" w:hAnsi="Lora" w:cs="Times New Roman"/>
          <w:color w:val="000000" w:themeColor="text1"/>
          <w:sz w:val="30"/>
          <w:szCs w:val="30"/>
        </w:rPr>
        <w:t>Find ways to reduce the amount of water you use as a family or reduce your energy use. Put one person in charge of reminding other members of the family when lights are left on or water is wasted. </w:t>
      </w:r>
    </w:p>
    <w:p w14:paraId="62754FE4" w14:textId="77777777" w:rsidR="00A870A5" w:rsidRPr="00A870A5" w:rsidRDefault="00A870A5" w:rsidP="00A870A5">
      <w:pPr>
        <w:numPr>
          <w:ilvl w:val="0"/>
          <w:numId w:val="1"/>
        </w:numPr>
        <w:shd w:val="clear" w:color="auto" w:fill="FFFFFF"/>
        <w:spacing w:before="100" w:beforeAutospacing="1" w:after="150"/>
        <w:rPr>
          <w:rFonts w:ascii="Lora" w:eastAsia="Times New Roman" w:hAnsi="Lora" w:cs="Times New Roman"/>
          <w:color w:val="000000" w:themeColor="text1"/>
          <w:sz w:val="30"/>
          <w:szCs w:val="30"/>
        </w:rPr>
      </w:pPr>
      <w:r w:rsidRPr="00A870A5">
        <w:rPr>
          <w:rFonts w:ascii="Lora" w:eastAsia="Times New Roman" w:hAnsi="Lora" w:cs="Times New Roman"/>
          <w:color w:val="000000" w:themeColor="text1"/>
          <w:sz w:val="30"/>
          <w:szCs w:val="30"/>
        </w:rPr>
        <w:t>Replace a disposable product in your home with something that’s reusable, whether it’s straws, shopping bags, or paper towels. Include the whole family on the decision.</w:t>
      </w:r>
    </w:p>
    <w:p w14:paraId="4986CD2C" w14:textId="4480CC65" w:rsidR="00A870A5" w:rsidRPr="00A870A5" w:rsidRDefault="00A870A5" w:rsidP="00A870A5">
      <w:pPr>
        <w:rPr>
          <w:rFonts w:ascii="Times New Roman" w:eastAsia="Times New Roman" w:hAnsi="Times New Roman" w:cs="Times New Roman"/>
          <w:color w:val="000000" w:themeColor="text1"/>
        </w:rPr>
      </w:pP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shd w:val="clear" w:color="auto" w:fill="FFFFFF"/>
        </w:rPr>
        <w:t>Memory Verse</w:t>
      </w: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shd w:val="clear" w:color="auto" w:fill="FFFFFF"/>
        </w:rPr>
        <w:t>God saw everything that God had made, and indeed, it was very good. Genesis 1:31a (NRSV)</w:t>
      </w: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shd w:val="clear" w:color="auto" w:fill="FFFFFF"/>
        </w:rPr>
        <w:t>Faith Practice Spotlight: Beauty </w:t>
      </w: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rPr>
        <w:br/>
      </w:r>
      <w:r w:rsidRPr="00A870A5">
        <w:rPr>
          <w:rFonts w:ascii="Lora" w:eastAsia="Times New Roman" w:hAnsi="Lora" w:cs="Times New Roman"/>
          <w:color w:val="000000" w:themeColor="text1"/>
          <w:sz w:val="30"/>
          <w:szCs w:val="30"/>
          <w:shd w:val="clear" w:color="auto" w:fill="FFFFFF"/>
        </w:rPr>
        <w:t>In order to focus on the beauty all around, practice taking mental pictures of something beautiful in your environment. Set a time (when you’re at a park or outside together) and encourage each other to take a mental picture. Share your mental images on the way home.</w:t>
      </w:r>
    </w:p>
    <w:p w14:paraId="32C8CB17" w14:textId="1C2E1875" w:rsidR="00FC0061" w:rsidRDefault="00FC0061">
      <w:pPr>
        <w:rPr>
          <w:color w:val="000000" w:themeColor="text1"/>
        </w:rPr>
      </w:pPr>
    </w:p>
    <w:p w14:paraId="2F6D0B35" w14:textId="1661ED83" w:rsidR="00A870A5" w:rsidRPr="00A870A5" w:rsidRDefault="00A870A5">
      <w:pPr>
        <w:rPr>
          <w:color w:val="000000" w:themeColor="text1"/>
        </w:rPr>
      </w:pPr>
      <w:r>
        <w:rPr>
          <w:color w:val="000000" w:themeColor="text1"/>
        </w:rPr>
        <w:t xml:space="preserve">Used with permission from tracismith.com </w:t>
      </w:r>
    </w:p>
    <w:sectPr w:rsidR="00A870A5" w:rsidRPr="00A870A5" w:rsidSect="00F9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749A"/>
    <w:multiLevelType w:val="multilevel"/>
    <w:tmpl w:val="1E3E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A5"/>
    <w:rsid w:val="00A870A5"/>
    <w:rsid w:val="00F628C1"/>
    <w:rsid w:val="00F92DF5"/>
    <w:rsid w:val="00FC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06175"/>
  <w15:chartTrackingRefBased/>
  <w15:docId w15:val="{14DD9AE5-51CE-6844-8D65-D290E985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tenseQuote"/>
    <w:autoRedefine/>
    <w:qFormat/>
    <w:rsid w:val="00F628C1"/>
    <w:pPr>
      <w:ind w:left="0"/>
      <w:jc w:val="left"/>
    </w:pPr>
    <w:rPr>
      <w:i w:val="0"/>
      <w:iCs w:val="0"/>
      <w:noProof/>
      <w:color w:val="000000" w:themeColor="text1"/>
      <w:sz w:val="36"/>
      <w:szCs w:val="36"/>
    </w:rPr>
  </w:style>
  <w:style w:type="paragraph" w:styleId="IntenseQuote">
    <w:name w:val="Intense Quote"/>
    <w:basedOn w:val="Normal"/>
    <w:next w:val="Normal"/>
    <w:link w:val="IntenseQuoteChar"/>
    <w:uiPriority w:val="30"/>
    <w:qFormat/>
    <w:rsid w:val="00F628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8C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Kelly</dc:creator>
  <cp:keywords/>
  <dc:description/>
  <cp:lastModifiedBy>Allison Kelly</cp:lastModifiedBy>
  <cp:revision>1</cp:revision>
  <dcterms:created xsi:type="dcterms:W3CDTF">2020-04-23T20:57:00Z</dcterms:created>
  <dcterms:modified xsi:type="dcterms:W3CDTF">2020-04-23T21:02:00Z</dcterms:modified>
</cp:coreProperties>
</file>